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9D5" w:rsidRDefault="00B459D5" w:rsidP="00B459D5">
      <w:pPr>
        <w:pStyle w:val="NoSpacing"/>
      </w:pPr>
      <w:r>
        <w:rPr>
          <w:u w:val="single"/>
        </w:rPr>
        <w:t>John PALMER</w:t>
      </w:r>
      <w:r>
        <w:t xml:space="preserve">      (fl.1427)</w:t>
      </w:r>
    </w:p>
    <w:p w:rsidR="00B459D5" w:rsidRDefault="00B459D5" w:rsidP="00B459D5">
      <w:pPr>
        <w:pStyle w:val="NoSpacing"/>
      </w:pPr>
    </w:p>
    <w:p w:rsidR="00B459D5" w:rsidRDefault="00B459D5" w:rsidP="00B459D5">
      <w:pPr>
        <w:pStyle w:val="NoSpacing"/>
      </w:pPr>
    </w:p>
    <w:p w:rsidR="00B459D5" w:rsidRDefault="00B459D5" w:rsidP="00B459D5">
      <w:pPr>
        <w:pStyle w:val="NoSpacing"/>
      </w:pPr>
      <w:r>
        <w:t>18 Nov.1427</w:t>
      </w:r>
      <w:r>
        <w:tab/>
        <w:t xml:space="preserve">Settlement of the action taken against Richard </w:t>
      </w:r>
      <w:proofErr w:type="gramStart"/>
      <w:r>
        <w:t>Fox(</w:t>
      </w:r>
      <w:proofErr w:type="gramEnd"/>
      <w:r>
        <w:t>q.v.) and his wife,</w:t>
      </w:r>
    </w:p>
    <w:p w:rsidR="00B459D5" w:rsidRDefault="00B459D5" w:rsidP="00B459D5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deforciants of 2 </w:t>
      </w:r>
      <w:proofErr w:type="spellStart"/>
      <w:r>
        <w:t>messuages</w:t>
      </w:r>
      <w:proofErr w:type="spellEnd"/>
      <w:r>
        <w:t xml:space="preserve"> and 2 </w:t>
      </w:r>
      <w:proofErr w:type="spellStart"/>
      <w:r>
        <w:t>virgates</w:t>
      </w:r>
      <w:proofErr w:type="spellEnd"/>
      <w:r>
        <w:t xml:space="preserve"> of land in </w:t>
      </w:r>
    </w:p>
    <w:p w:rsidR="00B459D5" w:rsidRDefault="00B459D5" w:rsidP="00B459D5">
      <w:pPr>
        <w:pStyle w:val="NoSpacing"/>
      </w:pPr>
      <w:r>
        <w:tab/>
      </w:r>
      <w:r>
        <w:tab/>
        <w:t>Ashley, Northamptonshire.</w:t>
      </w:r>
    </w:p>
    <w:p w:rsidR="00B459D5" w:rsidRPr="00B459D5" w:rsidRDefault="00B459D5" w:rsidP="00B459D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B459D5">
        <w:rPr>
          <w:sz w:val="22"/>
          <w:szCs w:val="22"/>
        </w:rPr>
        <w:t>(</w:t>
      </w:r>
      <w:hyperlink r:id="rId7" w:history="1">
        <w:r w:rsidRPr="00B459D5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B459D5">
        <w:rPr>
          <w:sz w:val="22"/>
          <w:szCs w:val="22"/>
        </w:rPr>
        <w:t>)</w:t>
      </w:r>
      <w:bookmarkEnd w:id="0"/>
    </w:p>
    <w:p w:rsidR="00B459D5" w:rsidRDefault="00B459D5" w:rsidP="00B459D5">
      <w:pPr>
        <w:pStyle w:val="NoSpacing"/>
      </w:pPr>
    </w:p>
    <w:p w:rsidR="00B459D5" w:rsidRDefault="00B459D5" w:rsidP="00B459D5">
      <w:pPr>
        <w:pStyle w:val="NoSpacing"/>
      </w:pPr>
    </w:p>
    <w:p w:rsidR="00E47068" w:rsidRPr="00C009D8" w:rsidRDefault="00B459D5" w:rsidP="00B459D5">
      <w:pPr>
        <w:pStyle w:val="NoSpacing"/>
      </w:pPr>
      <w:r>
        <w:t>18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9D5" w:rsidRDefault="00B459D5" w:rsidP="00920DE3">
      <w:pPr>
        <w:spacing w:after="0" w:line="240" w:lineRule="auto"/>
      </w:pPr>
      <w:r>
        <w:separator/>
      </w:r>
    </w:p>
  </w:endnote>
  <w:endnote w:type="continuationSeparator" w:id="0">
    <w:p w:rsidR="00B459D5" w:rsidRDefault="00B459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9D5" w:rsidRDefault="00B459D5" w:rsidP="00920DE3">
      <w:pPr>
        <w:spacing w:after="0" w:line="240" w:lineRule="auto"/>
      </w:pPr>
      <w:r>
        <w:separator/>
      </w:r>
    </w:p>
  </w:footnote>
  <w:footnote w:type="continuationSeparator" w:id="0">
    <w:p w:rsidR="00B459D5" w:rsidRDefault="00B459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9D5"/>
    <w:rsid w:val="00120749"/>
    <w:rsid w:val="00624CAE"/>
    <w:rsid w:val="00920DE3"/>
    <w:rsid w:val="00B459D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45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45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2014-03-29T20:15:00Z</dcterms:created>
  <dcterms:modified xsi:type="dcterms:W3CDTF">2014-03-29T20:16:00Z</dcterms:modified>
</cp:coreProperties>
</file>